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tabs>
          <w:tab w:val="left" w:pos="1620"/>
          <w:tab w:val="left" w:pos="1980"/>
          <w:tab w:val="left" w:pos="2160"/>
        </w:tabs>
        <w:spacing w:line="560" w:lineRule="exact"/>
        <w:jc w:val="center"/>
        <w:rPr>
          <w:rFonts w:hint="eastAsia"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kern w:val="0"/>
          <w:sz w:val="44"/>
          <w:szCs w:val="44"/>
        </w:rPr>
        <w:t>湖北大学知行学院院领导接待日制度</w:t>
      </w:r>
    </w:p>
    <w:bookmarkEnd w:id="0"/>
    <w:p>
      <w:pPr>
        <w:widowControl/>
        <w:tabs>
          <w:tab w:val="left" w:pos="1620"/>
          <w:tab w:val="left" w:pos="1980"/>
          <w:tab w:val="left" w:pos="2160"/>
        </w:tabs>
        <w:spacing w:line="560" w:lineRule="exact"/>
        <w:rPr>
          <w:rFonts w:hint="eastAsia" w:ascii="仿宋_GB2312" w:hAnsi="仿宋" w:eastAsia="仿宋_GB2312" w:cs="宋体"/>
          <w:kern w:val="0"/>
          <w:sz w:val="32"/>
          <w:szCs w:val="32"/>
        </w:rPr>
      </w:pPr>
    </w:p>
    <w:p>
      <w:pPr>
        <w:widowControl/>
        <w:tabs>
          <w:tab w:val="left" w:pos="1620"/>
          <w:tab w:val="left" w:pos="1980"/>
          <w:tab w:val="left" w:pos="2160"/>
        </w:tabs>
        <w:spacing w:line="560" w:lineRule="exac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w:t>
      </w:r>
      <w:r>
        <w:rPr>
          <w:rFonts w:hint="eastAsia" w:ascii="仿宋_GB2312" w:hAnsi="仿宋" w:eastAsia="仿宋_GB2312" w:cs="宋体"/>
          <w:b/>
          <w:kern w:val="0"/>
          <w:sz w:val="32"/>
          <w:szCs w:val="32"/>
        </w:rPr>
        <w:t xml:space="preserve"> 第一条</w:t>
      </w:r>
      <w:r>
        <w:rPr>
          <w:rFonts w:hint="eastAsia" w:ascii="仿宋_GB2312" w:hAnsi="仿宋" w:eastAsia="仿宋_GB2312" w:cs="宋体"/>
          <w:kern w:val="0"/>
          <w:sz w:val="32"/>
          <w:szCs w:val="32"/>
        </w:rPr>
        <w:t xml:space="preserve">  为</w:t>
      </w:r>
      <w:r>
        <w:rPr>
          <w:rFonts w:hint="eastAsia" w:ascii="仿宋_GB2312" w:hAnsi="仿宋" w:eastAsia="仿宋_GB2312"/>
          <w:sz w:val="32"/>
          <w:szCs w:val="32"/>
        </w:rPr>
        <w:t>进一步发扬民主，畅通言路，</w:t>
      </w:r>
      <w:r>
        <w:rPr>
          <w:rFonts w:hint="eastAsia" w:ascii="仿宋_GB2312" w:hAnsi="仿宋" w:eastAsia="仿宋_GB2312" w:cs="宋体"/>
          <w:kern w:val="0"/>
          <w:sz w:val="32"/>
          <w:szCs w:val="32"/>
        </w:rPr>
        <w:t>广泛听取全院师生员工意见和建议，不断提高管理水平和服务质量，切实解决师生员工的困难和问题，努力构建和谐校园，结合实际，特制定《</w:t>
      </w:r>
      <w:r>
        <w:rPr>
          <w:rFonts w:hint="eastAsia" w:ascii="仿宋_GB2312" w:hAnsi="仿宋" w:eastAsia="仿宋_GB2312"/>
          <w:sz w:val="32"/>
          <w:szCs w:val="32"/>
        </w:rPr>
        <w:t>湖北大学知行学院院领导接待日》制度。</w:t>
      </w:r>
    </w:p>
    <w:p>
      <w:pPr>
        <w:widowControl/>
        <w:spacing w:line="600" w:lineRule="exact"/>
        <w:ind w:firstLine="630" w:firstLineChars="196"/>
        <w:jc w:val="left"/>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 xml:space="preserve">第二条 </w:t>
      </w:r>
      <w:r>
        <w:rPr>
          <w:rFonts w:hint="eastAsia" w:ascii="仿宋_GB2312" w:hAnsi="仿宋" w:eastAsia="仿宋_GB2312" w:cs="宋体"/>
          <w:kern w:val="0"/>
          <w:sz w:val="32"/>
          <w:szCs w:val="32"/>
        </w:rPr>
        <w:t xml:space="preserve"> 接待日接待工作由在职的院领导轮流接待。根据接待议题所涉内容，确定接待工作参加部门和人员。</w:t>
      </w:r>
    </w:p>
    <w:p>
      <w:pPr>
        <w:widowControl/>
        <w:tabs>
          <w:tab w:val="left" w:pos="1980"/>
          <w:tab w:val="left" w:pos="2160"/>
        </w:tabs>
        <w:spacing w:line="600" w:lineRule="exact"/>
        <w:ind w:firstLine="630" w:firstLineChars="196"/>
        <w:jc w:val="left"/>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第三条</w:t>
      </w:r>
      <w:r>
        <w:rPr>
          <w:rFonts w:hint="eastAsia" w:ascii="仿宋_GB2312" w:hAnsi="仿宋" w:eastAsia="仿宋_GB2312" w:cs="宋体"/>
          <w:kern w:val="0"/>
          <w:sz w:val="32"/>
          <w:szCs w:val="32"/>
        </w:rPr>
        <w:t xml:space="preserve">  领导接待日接待的对象为学院在职教职员工、离退休人员、在校学生及其他有关人员。</w:t>
      </w:r>
    </w:p>
    <w:p>
      <w:pPr>
        <w:widowControl/>
        <w:tabs>
          <w:tab w:val="left" w:pos="1260"/>
        </w:tabs>
        <w:spacing w:line="600" w:lineRule="exact"/>
        <w:ind w:left="56" w:firstLine="572" w:firstLineChars="178"/>
        <w:jc w:val="left"/>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 xml:space="preserve">第四条 </w:t>
      </w:r>
      <w:r>
        <w:rPr>
          <w:rFonts w:hint="eastAsia" w:ascii="仿宋_GB2312" w:hAnsi="仿宋" w:eastAsia="仿宋_GB2312" w:cs="宋体"/>
          <w:kern w:val="0"/>
          <w:sz w:val="32"/>
          <w:szCs w:val="32"/>
        </w:rPr>
        <w:t xml:space="preserve"> 院领导接待日原则每月开展一次。时间为每月最后一周周三下午，接待地点为九号楼309会议室。如有变更另行通知。</w:t>
      </w:r>
    </w:p>
    <w:p>
      <w:pPr>
        <w:widowControl/>
        <w:spacing w:line="600" w:lineRule="exact"/>
        <w:ind w:left="-14" w:firstLine="643" w:firstLineChars="200"/>
        <w:jc w:val="left"/>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第五条</w:t>
      </w:r>
      <w:r>
        <w:rPr>
          <w:rFonts w:hint="eastAsia" w:ascii="仿宋_GB2312" w:hAnsi="仿宋" w:eastAsia="仿宋_GB2312" w:cs="宋体"/>
          <w:kern w:val="0"/>
          <w:sz w:val="32"/>
          <w:szCs w:val="32"/>
        </w:rPr>
        <w:t xml:space="preserve">  凡师生员工对学院的事业发展、重大决策和对学院教学、科研、管理、后勤服务、安全保障等工作的意见、建议，以及个人在工作、学习、生活中遇到的需要组织或领导给予协调、帮助的事项，均属领导接待的内容。</w:t>
      </w:r>
    </w:p>
    <w:p>
      <w:pPr>
        <w:widowControl/>
        <w:spacing w:line="600" w:lineRule="exact"/>
        <w:ind w:firstLine="643" w:firstLineChars="200"/>
        <w:jc w:val="left"/>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第六条</w:t>
      </w:r>
      <w:r>
        <w:rPr>
          <w:rFonts w:hint="eastAsia" w:ascii="仿宋_GB2312" w:hAnsi="仿宋" w:eastAsia="仿宋_GB2312" w:cs="宋体"/>
          <w:kern w:val="0"/>
          <w:sz w:val="32"/>
          <w:szCs w:val="32"/>
        </w:rPr>
        <w:t xml:space="preserve">  教职员工意见收集工作由党委与行政办公室负责，学生意见收集由学生工作处负责。党政办公室安排专人负责院领导接待日的协调、记录、督办和归档工作。每个接待日由一位院领导负责接待工作。当班接待的院领导要妥善安排好工作，保证接待日工作如期进行。若因故不能参加，可委托其他领导接待。</w:t>
      </w:r>
    </w:p>
    <w:p>
      <w:pPr>
        <w:widowControl/>
        <w:spacing w:line="570" w:lineRule="exact"/>
        <w:ind w:firstLine="643" w:firstLineChars="200"/>
        <w:jc w:val="left"/>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第七条</w:t>
      </w:r>
      <w:r>
        <w:rPr>
          <w:rFonts w:hint="eastAsia" w:ascii="仿宋_GB2312" w:hAnsi="仿宋" w:eastAsia="仿宋_GB2312" w:cs="宋体"/>
          <w:kern w:val="0"/>
          <w:sz w:val="32"/>
          <w:szCs w:val="32"/>
        </w:rPr>
        <w:t xml:space="preserve">  领导接待日实行预约登记制，来访人员应提前填写《湖北大学知行学院领导接待日预约登记表》（见附件一，可从学院官网下载），并于每月最后一周周二中午12:00前到党委与行政办公室办理预约登记手续，无预约一般不予接待。学生来访由学生工作处统一接受预约后汇总至党委与行政办公室。如来访时要求递呈书面材料，应在预约登记时将书面材料与预约登记表一并交至党委与行政办公室。党委与行政办公室工作人员应认真做好来访人员的登记工作。</w:t>
      </w:r>
    </w:p>
    <w:p>
      <w:pPr>
        <w:widowControl/>
        <w:spacing w:line="570" w:lineRule="exact"/>
        <w:ind w:firstLine="643" w:firstLineChars="200"/>
        <w:jc w:val="left"/>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第八条</w:t>
      </w:r>
      <w:r>
        <w:rPr>
          <w:rFonts w:hint="eastAsia" w:ascii="仿宋_GB2312" w:hAnsi="仿宋" w:eastAsia="仿宋_GB2312" w:cs="宋体"/>
          <w:kern w:val="0"/>
          <w:sz w:val="32"/>
          <w:szCs w:val="32"/>
        </w:rPr>
        <w:t xml:space="preserve">  院领导当班接待时，党委与行政办公室要安排1名工作人员负责现场工作，有序安排接待，做好来访人员服务工作。</w:t>
      </w:r>
    </w:p>
    <w:p>
      <w:pPr>
        <w:widowControl/>
        <w:spacing w:line="570" w:lineRule="exact"/>
        <w:ind w:firstLine="643" w:firstLineChars="200"/>
        <w:jc w:val="left"/>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第九条</w:t>
      </w:r>
      <w:r>
        <w:rPr>
          <w:rFonts w:hint="eastAsia" w:ascii="仿宋_GB2312" w:hAnsi="仿宋" w:eastAsia="仿宋_GB2312" w:cs="宋体"/>
          <w:kern w:val="0"/>
          <w:sz w:val="32"/>
          <w:szCs w:val="32"/>
        </w:rPr>
        <w:t xml:space="preserve">  来访人员要服从接待安排，自觉维护学院秩序，按时到达接待地点，就同一问题的群体来访人数不得超过3人。反映的问题要实事求是、客观公正、简洁明了。对以上访为由无理取闹、妨碍学院正常工作秩序，经劝告无效者，由保卫处按规定处理。</w:t>
      </w:r>
    </w:p>
    <w:p>
      <w:pPr>
        <w:widowControl/>
        <w:tabs>
          <w:tab w:val="left" w:pos="1980"/>
        </w:tabs>
        <w:spacing w:line="570" w:lineRule="exact"/>
        <w:ind w:firstLine="643" w:firstLineChars="200"/>
        <w:jc w:val="left"/>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 xml:space="preserve">第十条 </w:t>
      </w:r>
      <w:r>
        <w:rPr>
          <w:rFonts w:hint="eastAsia" w:ascii="仿宋_GB2312" w:hAnsi="仿宋" w:eastAsia="仿宋_GB2312" w:cs="宋体"/>
          <w:kern w:val="0"/>
          <w:sz w:val="32"/>
          <w:szCs w:val="32"/>
        </w:rPr>
        <w:t xml:space="preserve"> 负责当班接待的工作人员要带着责任和感情耐心听取师生诉求，想法设法解决问题，耐心细致地做好解疑释惑和情绪疏导工作。对所反映的意见和问题，能够当场解决的应予当场解决；不能当场解决的由工作人员进行登记，填写《湖北大学知行学院院领导接待日意见处理单》（见附件二），由当班院领导批示后交有关单位、部门限时解决或解释；涉及学院重大问题或重要工作，由党委与行政办公室整理后提交学院研究处理，并将研究结果向反映人予以反馈；对学院确有困难无法予以解决的问题或事项，应由接待工作组向来访者做好解释工作。</w:t>
      </w:r>
    </w:p>
    <w:p>
      <w:pPr>
        <w:widowControl/>
        <w:spacing w:line="560" w:lineRule="exact"/>
        <w:ind w:firstLine="643" w:firstLineChars="200"/>
        <w:jc w:val="left"/>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第十一条</w:t>
      </w:r>
      <w:r>
        <w:rPr>
          <w:rFonts w:hint="eastAsia" w:ascii="仿宋_GB2312" w:hAnsi="仿宋" w:eastAsia="仿宋_GB2312" w:cs="宋体"/>
          <w:kern w:val="0"/>
          <w:sz w:val="32"/>
          <w:szCs w:val="32"/>
        </w:rPr>
        <w:t xml:space="preserve">  经院领导转批给相关单位、部门处理的事项，党委与行政办公室要切实做好督办工作。相关单位、部门应在收到意见处理单的7个工作日内把处理结果反馈至党委与行政办公室。党委与行政办公室将办理结果及时报院领导审阅后反馈给来访人。</w:t>
      </w:r>
    </w:p>
    <w:p>
      <w:pPr>
        <w:widowControl/>
        <w:shd w:val="clear" w:color="auto" w:fill="FFFFFF"/>
        <w:adjustRightInd w:val="0"/>
        <w:snapToGrid w:val="0"/>
        <w:spacing w:line="560" w:lineRule="exact"/>
        <w:ind w:firstLine="643" w:firstLineChars="200"/>
        <w:jc w:val="left"/>
        <w:rPr>
          <w:rFonts w:hint="eastAsia" w:ascii="仿宋_GB2312" w:hAnsi="仿宋" w:eastAsia="仿宋_GB2312" w:cs="宋体"/>
          <w:kern w:val="0"/>
          <w:sz w:val="32"/>
          <w:szCs w:val="32"/>
        </w:rPr>
      </w:pPr>
      <w:r>
        <w:rPr>
          <w:rFonts w:hint="eastAsia" w:ascii="仿宋_GB2312" w:hAnsi="仿宋" w:eastAsia="仿宋_GB2312" w:cs="宋体"/>
          <w:b/>
          <w:kern w:val="0"/>
          <w:sz w:val="32"/>
          <w:szCs w:val="32"/>
        </w:rPr>
        <w:t>第十二条</w:t>
      </w:r>
      <w:r>
        <w:rPr>
          <w:rFonts w:hint="eastAsia" w:ascii="仿宋_GB2312" w:hAnsi="仿宋" w:eastAsia="仿宋_GB2312" w:cs="宋体"/>
          <w:kern w:val="0"/>
          <w:sz w:val="32"/>
          <w:szCs w:val="32"/>
        </w:rPr>
        <w:t xml:space="preserve">  参与接访人员，应严格遵守工作纪律，认真解答问题，做到件件有着落，事事有回音，不推诿扯皮，不敷衍塞责。要自觉保守工作秘密，不得扩散来访者反映的问题，不得对来访人进行打击报复。</w:t>
      </w:r>
    </w:p>
    <w:p>
      <w:pPr>
        <w:widowControl/>
        <w:spacing w:line="560" w:lineRule="exact"/>
        <w:ind w:firstLine="643" w:firstLineChars="200"/>
        <w:jc w:val="left"/>
        <w:rPr>
          <w:rFonts w:hint="eastAsia" w:ascii="仿宋_GB2312" w:hAnsi="仿宋" w:eastAsia="仿宋_GB2312" w:cs="宋体"/>
          <w:spacing w:val="-8"/>
          <w:kern w:val="0"/>
          <w:sz w:val="32"/>
          <w:szCs w:val="32"/>
        </w:rPr>
      </w:pPr>
      <w:r>
        <w:rPr>
          <w:rFonts w:hint="eastAsia" w:ascii="仿宋_GB2312" w:hAnsi="仿宋" w:eastAsia="仿宋_GB2312" w:cs="宋体"/>
          <w:b/>
          <w:kern w:val="0"/>
          <w:sz w:val="32"/>
          <w:szCs w:val="32"/>
        </w:rPr>
        <w:t>第十三条</w:t>
      </w:r>
      <w:r>
        <w:rPr>
          <w:rFonts w:hint="eastAsia" w:ascii="仿宋_GB2312" w:hAnsi="仿宋" w:eastAsia="仿宋_GB2312" w:cs="宋体"/>
          <w:kern w:val="0"/>
          <w:sz w:val="32"/>
          <w:szCs w:val="32"/>
        </w:rPr>
        <w:t xml:space="preserve">  本</w:t>
      </w:r>
      <w:r>
        <w:rPr>
          <w:rFonts w:hint="eastAsia" w:ascii="仿宋_GB2312" w:hAnsi="仿宋" w:eastAsia="仿宋_GB2312" w:cs="宋体"/>
          <w:spacing w:val="-8"/>
          <w:kern w:val="0"/>
          <w:sz w:val="32"/>
          <w:szCs w:val="32"/>
        </w:rPr>
        <w:t>制度自发布之日起试行，由党委与行政办公室负责解释。</w:t>
      </w:r>
    </w:p>
    <w:p>
      <w:pPr>
        <w:widowControl/>
        <w:spacing w:line="560" w:lineRule="exact"/>
        <w:ind w:firstLine="640" w:firstLineChars="200"/>
        <w:jc w:val="left"/>
        <w:rPr>
          <w:rFonts w:hint="eastAsia" w:ascii="仿宋_GB2312" w:hAnsi="仿宋" w:eastAsia="仿宋_GB2312" w:cs="宋体"/>
          <w:kern w:val="0"/>
          <w:sz w:val="32"/>
          <w:szCs w:val="32"/>
        </w:rPr>
      </w:pPr>
    </w:p>
    <w:p>
      <w:pPr>
        <w:widowControl/>
        <w:spacing w:line="56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附件：1．湖北大学知行学院院领导接待日预约登记表</w:t>
      </w:r>
    </w:p>
    <w:p>
      <w:pPr>
        <w:widowControl/>
        <w:spacing w:line="560" w:lineRule="exact"/>
        <w:ind w:firstLine="1600" w:firstLineChars="5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2．湖北大学知行学院院领导接待日意见处理单</w:t>
      </w:r>
    </w:p>
    <w:p>
      <w:pPr>
        <w:widowControl/>
        <w:spacing w:line="560" w:lineRule="exact"/>
        <w:ind w:firstLine="1600" w:firstLineChars="500"/>
        <w:jc w:val="left"/>
        <w:rPr>
          <w:rFonts w:hint="eastAsia" w:ascii="仿宋_GB2312" w:hAnsi="仿宋" w:eastAsia="仿宋_GB2312" w:cs="宋体"/>
          <w:kern w:val="0"/>
          <w:sz w:val="32"/>
          <w:szCs w:val="32"/>
        </w:rPr>
      </w:pPr>
    </w:p>
    <w:p>
      <w:pPr>
        <w:widowControl/>
        <w:spacing w:line="560" w:lineRule="exact"/>
        <w:ind w:firstLine="640" w:firstLineChars="200"/>
        <w:jc w:val="left"/>
        <w:rPr>
          <w:rFonts w:hint="eastAsia" w:ascii="仿宋" w:hAnsi="仿宋" w:eastAsia="仿宋" w:cs="宋体"/>
          <w:kern w:val="0"/>
          <w:sz w:val="32"/>
          <w:szCs w:val="32"/>
        </w:rPr>
      </w:pPr>
    </w:p>
    <w:p>
      <w:pPr>
        <w:widowControl/>
        <w:spacing w:line="560" w:lineRule="exact"/>
        <w:jc w:val="left"/>
        <w:rPr>
          <w:rFonts w:hint="eastAsia" w:ascii="仿宋" w:hAnsi="仿宋"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1</w:t>
      </w:r>
    </w:p>
    <w:p>
      <w:pPr>
        <w:widowControl/>
        <w:snapToGrid w:val="0"/>
        <w:spacing w:line="360" w:lineRule="auto"/>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fldChar w:fldCharType="begin"/>
      </w:r>
      <w:r>
        <w:rPr>
          <w:rFonts w:hint="eastAsia" w:ascii="方正小标宋简体" w:hAnsi="方正小标宋简体" w:eastAsia="方正小标宋简体" w:cs="方正小标宋简体"/>
          <w:kern w:val="0"/>
          <w:sz w:val="44"/>
          <w:szCs w:val="44"/>
        </w:rPr>
        <w:instrText xml:space="preserve"> HYPERLINK "http://www.news.hbnu.edu.cn/userfiles/file/20110617djb.doc" </w:instrText>
      </w:r>
      <w:r>
        <w:rPr>
          <w:rFonts w:hint="eastAsia" w:ascii="方正小标宋简体" w:hAnsi="方正小标宋简体" w:eastAsia="方正小标宋简体" w:cs="方正小标宋简体"/>
          <w:kern w:val="0"/>
          <w:sz w:val="44"/>
          <w:szCs w:val="44"/>
        </w:rPr>
        <w:fldChar w:fldCharType="separate"/>
      </w:r>
      <w:r>
        <w:rPr>
          <w:rFonts w:hint="eastAsia" w:ascii="方正小标宋简体" w:hAnsi="方正小标宋简体" w:eastAsia="方正小标宋简体" w:cs="方正小标宋简体"/>
          <w:kern w:val="0"/>
          <w:sz w:val="44"/>
          <w:szCs w:val="44"/>
        </w:rPr>
        <w:t>湖北大学知行学院院领导接待日预约登记表</w:t>
      </w:r>
      <w:r>
        <w:rPr>
          <w:rFonts w:hint="eastAsia" w:ascii="方正小标宋简体" w:hAnsi="方正小标宋简体" w:eastAsia="方正小标宋简体" w:cs="方正小标宋简体"/>
          <w:kern w:val="0"/>
          <w:sz w:val="44"/>
          <w:szCs w:val="44"/>
        </w:rPr>
        <w:fldChar w:fldCharType="end"/>
      </w:r>
    </w:p>
    <w:p>
      <w:pPr>
        <w:widowControl/>
        <w:snapToGrid w:val="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编号：</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预约日期：    年</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月</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日</w:t>
      </w:r>
    </w:p>
    <w:tbl>
      <w:tblPr>
        <w:tblStyle w:val="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292"/>
        <w:gridCol w:w="1420"/>
        <w:gridCol w:w="1420"/>
        <w:gridCol w:w="1421"/>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widowControl/>
              <w:snapToGrid w:val="0"/>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预约人</w:t>
            </w:r>
          </w:p>
          <w:p>
            <w:pPr>
              <w:widowControl/>
              <w:snapToGrid w:val="0"/>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姓  名</w:t>
            </w:r>
          </w:p>
        </w:tc>
        <w:tc>
          <w:tcPr>
            <w:tcW w:w="1292" w:type="dxa"/>
            <w:vAlign w:val="center"/>
          </w:tcPr>
          <w:p>
            <w:pPr>
              <w:widowControl/>
              <w:snapToGrid w:val="0"/>
              <w:jc w:val="center"/>
              <w:rPr>
                <w:rFonts w:hint="eastAsia" w:ascii="仿宋_GB2312" w:hAnsi="宋体" w:eastAsia="仿宋_GB2312" w:cs="宋体"/>
                <w:kern w:val="0"/>
                <w:sz w:val="32"/>
                <w:szCs w:val="32"/>
              </w:rPr>
            </w:pPr>
          </w:p>
        </w:tc>
        <w:tc>
          <w:tcPr>
            <w:tcW w:w="1420" w:type="dxa"/>
            <w:vAlign w:val="center"/>
          </w:tcPr>
          <w:p>
            <w:pPr>
              <w:widowControl/>
              <w:snapToGrid w:val="0"/>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性别</w:t>
            </w:r>
          </w:p>
        </w:tc>
        <w:tc>
          <w:tcPr>
            <w:tcW w:w="1420" w:type="dxa"/>
            <w:vAlign w:val="center"/>
          </w:tcPr>
          <w:p>
            <w:pPr>
              <w:widowControl/>
              <w:snapToGrid w:val="0"/>
              <w:jc w:val="center"/>
              <w:rPr>
                <w:rFonts w:hint="eastAsia" w:ascii="仿宋_GB2312" w:hAnsi="宋体" w:eastAsia="仿宋_GB2312" w:cs="宋体"/>
                <w:kern w:val="0"/>
                <w:sz w:val="32"/>
                <w:szCs w:val="32"/>
              </w:rPr>
            </w:pPr>
          </w:p>
        </w:tc>
        <w:tc>
          <w:tcPr>
            <w:tcW w:w="1421" w:type="dxa"/>
            <w:vAlign w:val="center"/>
          </w:tcPr>
          <w:p>
            <w:pPr>
              <w:widowControl/>
              <w:snapToGrid w:val="0"/>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单位</w:t>
            </w:r>
          </w:p>
        </w:tc>
        <w:tc>
          <w:tcPr>
            <w:tcW w:w="1827" w:type="dxa"/>
            <w:vAlign w:val="center"/>
          </w:tcPr>
          <w:p>
            <w:pPr>
              <w:widowControl/>
              <w:snapToGrid w:val="0"/>
              <w:jc w:val="center"/>
              <w:rPr>
                <w:rFonts w:hint="eastAsia"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widowControl/>
              <w:snapToGrid w:val="0"/>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预约人</w:t>
            </w:r>
          </w:p>
          <w:p>
            <w:pPr>
              <w:widowControl/>
              <w:snapToGrid w:val="0"/>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身  份</w:t>
            </w:r>
          </w:p>
        </w:tc>
        <w:tc>
          <w:tcPr>
            <w:tcW w:w="7380" w:type="dxa"/>
            <w:gridSpan w:val="5"/>
            <w:vAlign w:val="center"/>
          </w:tcPr>
          <w:p>
            <w:pPr>
              <w:widowControl/>
              <w:snapToGrid w:val="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学生（</w:t>
            </w:r>
            <w:r>
              <w:rPr>
                <w:rFonts w:hint="eastAsia" w:ascii="宋体" w:hAnsi="宋体" w:eastAsia="仿宋_GB2312" w:cs="宋体"/>
                <w:kern w:val="0"/>
                <w:sz w:val="32"/>
                <w:szCs w:val="32"/>
              </w:rPr>
              <w:t xml:space="preserve">   </w:t>
            </w:r>
            <w:r>
              <w:rPr>
                <w:rFonts w:hint="eastAsia" w:ascii="仿宋_GB2312" w:hAnsi="宋体" w:eastAsia="仿宋_GB2312" w:cs="宋体"/>
                <w:kern w:val="0"/>
                <w:sz w:val="32"/>
                <w:szCs w:val="32"/>
              </w:rPr>
              <w:t>）</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教师（  </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职工（  </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w:t>
            </w:r>
          </w:p>
          <w:p>
            <w:pPr>
              <w:widowControl/>
              <w:snapToGrid w:val="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离退休人员（</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    其他人员（</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548" w:type="dxa"/>
            <w:vAlign w:val="center"/>
          </w:tcPr>
          <w:p>
            <w:pPr>
              <w:widowControl/>
              <w:snapToGrid w:val="0"/>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联系方式</w:t>
            </w:r>
          </w:p>
        </w:tc>
        <w:tc>
          <w:tcPr>
            <w:tcW w:w="7380" w:type="dxa"/>
            <w:gridSpan w:val="5"/>
            <w:vAlign w:val="center"/>
          </w:tcPr>
          <w:p>
            <w:pPr>
              <w:widowControl/>
              <w:snapToGrid w:val="0"/>
              <w:jc w:val="center"/>
              <w:rPr>
                <w:rFonts w:hint="eastAsia"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5" w:hRule="atLeast"/>
        </w:trPr>
        <w:tc>
          <w:tcPr>
            <w:tcW w:w="1548" w:type="dxa"/>
            <w:vAlign w:val="center"/>
          </w:tcPr>
          <w:p>
            <w:pPr>
              <w:widowControl/>
              <w:snapToGrid w:val="0"/>
              <w:jc w:val="center"/>
              <w:rPr>
                <w:rFonts w:hint="eastAsia" w:ascii="仿宋_GB2312" w:hAnsi="宋体" w:eastAsia="仿宋_GB2312" w:cs="宋体"/>
                <w:kern w:val="0"/>
                <w:sz w:val="32"/>
                <w:szCs w:val="32"/>
              </w:rPr>
            </w:pPr>
            <w:r>
              <w:rPr>
                <w:rFonts w:ascii="仿宋_GB2312" w:hAnsi="宋体" w:eastAsia="仿宋_GB2312" w:cs="宋体"/>
                <w:kern w:val="0"/>
                <w:sz w:val="32"/>
                <w:szCs w:val="32"/>
              </w:rPr>
              <w:t>预约访谈事项（如有书面材料可作为附件）</w:t>
            </w:r>
          </w:p>
        </w:tc>
        <w:tc>
          <w:tcPr>
            <w:tcW w:w="7380" w:type="dxa"/>
            <w:gridSpan w:val="5"/>
            <w:vAlign w:val="top"/>
          </w:tcPr>
          <w:p>
            <w:pPr>
              <w:widowControl/>
              <w:snapToGrid w:val="0"/>
              <w:jc w:val="left"/>
              <w:rPr>
                <w:rFonts w:hint="eastAsia" w:ascii="仿宋_GB2312" w:hAnsi="宋体" w:eastAsia="仿宋_GB2312" w:cs="宋体"/>
                <w:kern w:val="0"/>
                <w:sz w:val="32"/>
                <w:szCs w:val="32"/>
              </w:rPr>
            </w:pPr>
          </w:p>
          <w:p>
            <w:pPr>
              <w:widowControl/>
              <w:snapToGrid w:val="0"/>
              <w:jc w:val="left"/>
              <w:rPr>
                <w:rFonts w:hint="eastAsia" w:ascii="仿宋_GB2312" w:hAnsi="宋体" w:eastAsia="仿宋_GB2312" w:cs="宋体"/>
                <w:kern w:val="0"/>
                <w:sz w:val="32"/>
                <w:szCs w:val="32"/>
              </w:rPr>
            </w:pPr>
          </w:p>
          <w:p>
            <w:pPr>
              <w:widowControl/>
              <w:snapToGrid w:val="0"/>
              <w:jc w:val="left"/>
              <w:rPr>
                <w:rFonts w:hint="eastAsia" w:ascii="仿宋_GB2312" w:hAnsi="宋体" w:eastAsia="仿宋_GB2312" w:cs="宋体"/>
                <w:kern w:val="0"/>
                <w:sz w:val="32"/>
                <w:szCs w:val="32"/>
              </w:rPr>
            </w:pPr>
          </w:p>
          <w:p>
            <w:pPr>
              <w:widowControl/>
              <w:snapToGrid w:val="0"/>
              <w:jc w:val="left"/>
              <w:rPr>
                <w:rFonts w:hint="eastAsia" w:ascii="仿宋_GB2312" w:hAnsi="宋体" w:eastAsia="仿宋_GB2312" w:cs="宋体"/>
                <w:kern w:val="0"/>
                <w:sz w:val="32"/>
                <w:szCs w:val="32"/>
              </w:rPr>
            </w:pPr>
          </w:p>
          <w:p>
            <w:pPr>
              <w:widowControl/>
              <w:snapToGrid w:val="0"/>
              <w:jc w:val="left"/>
              <w:rPr>
                <w:rFonts w:hint="eastAsia" w:ascii="仿宋_GB2312" w:hAnsi="宋体" w:eastAsia="仿宋_GB2312" w:cs="宋体"/>
                <w:kern w:val="0"/>
                <w:sz w:val="32"/>
                <w:szCs w:val="32"/>
              </w:rPr>
            </w:pPr>
          </w:p>
          <w:p>
            <w:pPr>
              <w:widowControl/>
              <w:snapToGrid w:val="0"/>
              <w:jc w:val="left"/>
              <w:rPr>
                <w:rFonts w:hint="eastAsia" w:ascii="仿宋_GB2312" w:hAnsi="宋体" w:eastAsia="仿宋_GB2312" w:cs="宋体"/>
                <w:kern w:val="0"/>
                <w:sz w:val="32"/>
                <w:szCs w:val="32"/>
              </w:rPr>
            </w:pPr>
          </w:p>
          <w:p>
            <w:pPr>
              <w:widowControl/>
              <w:snapToGrid w:val="0"/>
              <w:jc w:val="left"/>
              <w:rPr>
                <w:rFonts w:hint="eastAsia" w:ascii="仿宋_GB2312" w:hAnsi="宋体" w:eastAsia="仿宋_GB2312" w:cs="宋体"/>
                <w:kern w:val="0"/>
                <w:sz w:val="32"/>
                <w:szCs w:val="32"/>
              </w:rPr>
            </w:pPr>
          </w:p>
          <w:p>
            <w:pPr>
              <w:widowControl/>
              <w:snapToGrid w:val="0"/>
              <w:jc w:val="left"/>
              <w:rPr>
                <w:rFonts w:hint="eastAsia" w:ascii="仿宋_GB2312" w:hAnsi="宋体" w:eastAsia="仿宋_GB2312" w:cs="宋体"/>
                <w:kern w:val="0"/>
                <w:sz w:val="32"/>
                <w:szCs w:val="32"/>
              </w:rPr>
            </w:pPr>
          </w:p>
          <w:p>
            <w:pPr>
              <w:widowControl/>
              <w:snapToGrid w:val="0"/>
              <w:jc w:val="left"/>
              <w:rPr>
                <w:rFonts w:hint="eastAsia" w:ascii="仿宋_GB2312" w:hAnsi="宋体" w:eastAsia="仿宋_GB2312" w:cs="宋体"/>
                <w:kern w:val="0"/>
                <w:sz w:val="32"/>
                <w:szCs w:val="32"/>
              </w:rPr>
            </w:pPr>
          </w:p>
          <w:p>
            <w:pPr>
              <w:widowControl/>
              <w:snapToGrid w:val="0"/>
              <w:jc w:val="left"/>
              <w:rPr>
                <w:rFonts w:hint="eastAsia" w:ascii="仿宋_GB2312" w:hAnsi="宋体" w:eastAsia="仿宋_GB2312" w:cs="宋体"/>
                <w:kern w:val="0"/>
                <w:sz w:val="32"/>
                <w:szCs w:val="32"/>
              </w:rPr>
            </w:pPr>
          </w:p>
          <w:p>
            <w:pPr>
              <w:widowControl/>
              <w:snapToGrid w:val="0"/>
              <w:jc w:val="left"/>
              <w:rPr>
                <w:rFonts w:hint="eastAsia" w:ascii="仿宋_GB2312" w:hAnsi="宋体" w:eastAsia="仿宋_GB2312" w:cs="宋体"/>
                <w:kern w:val="0"/>
                <w:sz w:val="32"/>
                <w:szCs w:val="32"/>
              </w:rPr>
            </w:pPr>
          </w:p>
          <w:p>
            <w:pPr>
              <w:widowControl/>
              <w:snapToGrid w:val="0"/>
              <w:jc w:val="left"/>
              <w:rPr>
                <w:rFonts w:hint="eastAsia" w:ascii="仿宋_GB2312" w:hAnsi="宋体" w:eastAsia="仿宋_GB2312" w:cs="宋体"/>
                <w:kern w:val="0"/>
                <w:sz w:val="32"/>
                <w:szCs w:val="32"/>
              </w:rPr>
            </w:pPr>
          </w:p>
          <w:p>
            <w:pPr>
              <w:widowControl/>
              <w:snapToGrid w:val="0"/>
              <w:jc w:val="left"/>
              <w:rPr>
                <w:rFonts w:hint="eastAsia" w:ascii="仿宋_GB2312" w:hAnsi="宋体" w:eastAsia="仿宋_GB2312" w:cs="宋体"/>
                <w:kern w:val="0"/>
                <w:sz w:val="32"/>
                <w:szCs w:val="32"/>
              </w:rPr>
            </w:pPr>
          </w:p>
          <w:p>
            <w:pPr>
              <w:widowControl/>
              <w:snapToGrid w:val="0"/>
              <w:jc w:val="left"/>
              <w:rPr>
                <w:rFonts w:hint="eastAsia" w:ascii="仿宋_GB2312" w:hAnsi="宋体" w:eastAsia="仿宋_GB2312" w:cs="宋体"/>
                <w:kern w:val="0"/>
                <w:sz w:val="32"/>
                <w:szCs w:val="32"/>
              </w:rPr>
            </w:pPr>
          </w:p>
          <w:p>
            <w:pPr>
              <w:widowControl/>
              <w:snapToGrid w:val="0"/>
              <w:jc w:val="left"/>
              <w:rPr>
                <w:rFonts w:hint="eastAsia" w:ascii="仿宋_GB2312" w:hAnsi="宋体" w:eastAsia="仿宋_GB2312" w:cs="宋体"/>
                <w:kern w:val="0"/>
                <w:sz w:val="32"/>
                <w:szCs w:val="32"/>
              </w:rPr>
            </w:pPr>
          </w:p>
          <w:p>
            <w:pPr>
              <w:widowControl/>
              <w:snapToGrid w:val="0"/>
              <w:jc w:val="left"/>
              <w:rPr>
                <w:rFonts w:hint="eastAsia" w:ascii="仿宋_GB2312" w:hAnsi="宋体" w:eastAsia="仿宋_GB2312" w:cs="宋体"/>
                <w:kern w:val="0"/>
                <w:sz w:val="32"/>
                <w:szCs w:val="32"/>
              </w:rPr>
            </w:pPr>
          </w:p>
          <w:p>
            <w:pPr>
              <w:widowControl/>
              <w:snapToGrid w:val="0"/>
              <w:jc w:val="left"/>
              <w:rPr>
                <w:rFonts w:hint="eastAsia" w:ascii="仿宋_GB2312" w:hAnsi="宋体" w:eastAsia="仿宋_GB2312" w:cs="宋体"/>
                <w:kern w:val="0"/>
                <w:sz w:val="32"/>
                <w:szCs w:val="32"/>
              </w:rPr>
            </w:pPr>
          </w:p>
          <w:p>
            <w:pPr>
              <w:widowControl/>
              <w:snapToGrid w:val="0"/>
              <w:jc w:val="left"/>
              <w:rPr>
                <w:rFonts w:hint="eastAsia" w:ascii="仿宋_GB2312" w:hAnsi="宋体" w:eastAsia="仿宋_GB2312" w:cs="宋体"/>
                <w:kern w:val="0"/>
                <w:sz w:val="32"/>
                <w:szCs w:val="32"/>
              </w:rPr>
            </w:pPr>
          </w:p>
        </w:tc>
      </w:tr>
    </w:tbl>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2</w:t>
      </w:r>
    </w:p>
    <w:p>
      <w:pPr>
        <w:widowControl/>
        <w:tabs>
          <w:tab w:val="left" w:pos="2160"/>
        </w:tabs>
        <w:snapToGrid w:val="0"/>
        <w:spacing w:line="360" w:lineRule="auto"/>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湖北大学知行学院院领导接待日意见处理单</w:t>
      </w:r>
    </w:p>
    <w:p>
      <w:pPr>
        <w:widowControl/>
        <w:spacing w:line="360" w:lineRule="auto"/>
        <w:rPr>
          <w:rFonts w:hint="eastAsia" w:ascii="宋体" w:hAnsi="宋体" w:cs="宋体"/>
          <w:kern w:val="0"/>
          <w:szCs w:val="21"/>
        </w:rPr>
      </w:pPr>
      <w:r>
        <w:rPr>
          <w:rFonts w:ascii="宋体" w:hAnsi="宋体" w:cs="宋体"/>
          <w:kern w:val="0"/>
          <w:szCs w:val="21"/>
        </w:rPr>
        <w:t> </w:t>
      </w:r>
      <w:r>
        <w:rPr>
          <w:rFonts w:ascii="仿宋_GB2312" w:hAnsi="宋体" w:eastAsia="仿宋_GB2312" w:cs="宋体"/>
          <w:kern w:val="0"/>
          <w:sz w:val="32"/>
          <w:szCs w:val="32"/>
        </w:rPr>
        <w:t>编号：</w:t>
      </w:r>
      <w:r>
        <w:rPr>
          <w:rFonts w:hint="eastAsia" w:ascii="仿宋_GB2312" w:hAnsi="宋体" w:eastAsia="仿宋_GB2312" w:cs="宋体"/>
          <w:kern w:val="0"/>
          <w:sz w:val="32"/>
          <w:szCs w:val="32"/>
        </w:rPr>
        <w:t xml:space="preserve"> </w:t>
      </w:r>
    </w:p>
    <w:tbl>
      <w:tblPr>
        <w:tblStyle w:val="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1660"/>
        <w:gridCol w:w="2131"/>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0" w:type="dxa"/>
            <w:vAlign w:val="center"/>
          </w:tcPr>
          <w:p>
            <w:pPr>
              <w:widowControl/>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接待时间</w:t>
            </w:r>
          </w:p>
        </w:tc>
        <w:tc>
          <w:tcPr>
            <w:tcW w:w="1660" w:type="dxa"/>
            <w:vAlign w:val="top"/>
          </w:tcPr>
          <w:p>
            <w:pPr>
              <w:widowControl/>
              <w:spacing w:line="360" w:lineRule="auto"/>
              <w:rPr>
                <w:rFonts w:hint="eastAsia" w:ascii="宋体" w:hAnsi="宋体" w:cs="宋体"/>
                <w:kern w:val="0"/>
                <w:szCs w:val="21"/>
              </w:rPr>
            </w:pPr>
          </w:p>
        </w:tc>
        <w:tc>
          <w:tcPr>
            <w:tcW w:w="2131" w:type="dxa"/>
            <w:vAlign w:val="top"/>
          </w:tcPr>
          <w:p>
            <w:pPr>
              <w:widowControl/>
              <w:spacing w:line="360" w:lineRule="auto"/>
              <w:rPr>
                <w:rFonts w:hint="eastAsia" w:ascii="宋体" w:hAnsi="宋体" w:cs="宋体"/>
                <w:kern w:val="0"/>
                <w:szCs w:val="21"/>
              </w:rPr>
            </w:pPr>
            <w:r>
              <w:rPr>
                <w:rFonts w:hint="eastAsia" w:ascii="仿宋_GB2312" w:hAnsi="宋体" w:eastAsia="仿宋_GB2312" w:cs="宋体"/>
                <w:kern w:val="0"/>
                <w:sz w:val="32"/>
                <w:szCs w:val="32"/>
              </w:rPr>
              <w:t>接待地点</w:t>
            </w:r>
          </w:p>
        </w:tc>
        <w:tc>
          <w:tcPr>
            <w:tcW w:w="2537" w:type="dxa"/>
            <w:vAlign w:val="top"/>
          </w:tcPr>
          <w:p>
            <w:pPr>
              <w:widowControl/>
              <w:spacing w:line="360" w:lineRule="auto"/>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0" w:type="dxa"/>
            <w:vAlign w:val="center"/>
          </w:tcPr>
          <w:p>
            <w:pPr>
              <w:widowControl/>
              <w:spacing w:line="360" w:lineRule="auto"/>
              <w:jc w:val="center"/>
              <w:rPr>
                <w:rFonts w:hint="eastAsia" w:ascii="宋体" w:hAnsi="宋体" w:cs="宋体"/>
                <w:kern w:val="0"/>
                <w:szCs w:val="21"/>
              </w:rPr>
            </w:pPr>
            <w:r>
              <w:rPr>
                <w:rFonts w:hint="eastAsia" w:ascii="仿宋_GB2312" w:hAnsi="宋体" w:eastAsia="仿宋_GB2312" w:cs="宋体"/>
                <w:kern w:val="0"/>
                <w:sz w:val="32"/>
                <w:szCs w:val="32"/>
              </w:rPr>
              <w:t>接待院领导</w:t>
            </w:r>
          </w:p>
        </w:tc>
        <w:tc>
          <w:tcPr>
            <w:tcW w:w="6328" w:type="dxa"/>
            <w:gridSpan w:val="3"/>
            <w:vAlign w:val="top"/>
          </w:tcPr>
          <w:p>
            <w:pPr>
              <w:widowControl/>
              <w:spacing w:line="360" w:lineRule="auto"/>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0" w:type="dxa"/>
            <w:vAlign w:val="center"/>
          </w:tcPr>
          <w:p>
            <w:pPr>
              <w:widowControl/>
              <w:spacing w:line="360" w:lineRule="auto"/>
              <w:jc w:val="center"/>
              <w:rPr>
                <w:rFonts w:hint="eastAsia" w:ascii="宋体" w:hAnsi="宋体" w:cs="宋体"/>
                <w:kern w:val="0"/>
                <w:szCs w:val="21"/>
              </w:rPr>
            </w:pPr>
            <w:r>
              <w:rPr>
                <w:rFonts w:hint="eastAsia" w:ascii="仿宋_GB2312" w:hAnsi="宋体" w:eastAsia="仿宋_GB2312" w:cs="宋体"/>
                <w:kern w:val="0"/>
                <w:sz w:val="32"/>
                <w:szCs w:val="32"/>
              </w:rPr>
              <w:t>参与接待人员</w:t>
            </w:r>
          </w:p>
        </w:tc>
        <w:tc>
          <w:tcPr>
            <w:tcW w:w="6328" w:type="dxa"/>
            <w:gridSpan w:val="3"/>
            <w:vAlign w:val="top"/>
          </w:tcPr>
          <w:p>
            <w:pPr>
              <w:widowControl/>
              <w:spacing w:line="360" w:lineRule="auto"/>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0" w:type="dxa"/>
            <w:vAlign w:val="center"/>
          </w:tcPr>
          <w:p>
            <w:pPr>
              <w:widowControl/>
              <w:spacing w:line="360" w:lineRule="auto"/>
              <w:jc w:val="center"/>
              <w:rPr>
                <w:rFonts w:hint="eastAsia" w:ascii="宋体" w:hAnsi="宋体" w:cs="宋体"/>
                <w:kern w:val="0"/>
                <w:szCs w:val="21"/>
              </w:rPr>
            </w:pPr>
            <w:r>
              <w:rPr>
                <w:rFonts w:hint="eastAsia" w:ascii="仿宋_GB2312" w:hAnsi="宋体" w:eastAsia="仿宋_GB2312" w:cs="宋体"/>
                <w:kern w:val="0"/>
                <w:sz w:val="32"/>
                <w:szCs w:val="32"/>
              </w:rPr>
              <w:t>受理问题概述</w:t>
            </w:r>
          </w:p>
        </w:tc>
        <w:tc>
          <w:tcPr>
            <w:tcW w:w="6328" w:type="dxa"/>
            <w:gridSpan w:val="3"/>
            <w:vAlign w:val="top"/>
          </w:tcPr>
          <w:p>
            <w:pPr>
              <w:widowControl/>
              <w:spacing w:line="360" w:lineRule="auto"/>
              <w:rPr>
                <w:rFonts w:hint="eastAsia" w:ascii="宋体" w:hAnsi="宋体" w:cs="宋体"/>
                <w:kern w:val="0"/>
                <w:szCs w:val="21"/>
              </w:rPr>
            </w:pPr>
          </w:p>
          <w:p>
            <w:pPr>
              <w:widowControl/>
              <w:spacing w:line="360" w:lineRule="auto"/>
              <w:rPr>
                <w:rFonts w:hint="eastAsia" w:ascii="宋体" w:hAnsi="宋体" w:cs="宋体"/>
                <w:kern w:val="0"/>
                <w:szCs w:val="21"/>
              </w:rPr>
            </w:pPr>
          </w:p>
          <w:p>
            <w:pPr>
              <w:widowControl/>
              <w:spacing w:line="360" w:lineRule="auto"/>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0" w:type="dxa"/>
            <w:vAlign w:val="center"/>
          </w:tcPr>
          <w:p>
            <w:pPr>
              <w:widowControl/>
              <w:wordWrap w:val="0"/>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接待领导</w:t>
            </w:r>
          </w:p>
          <w:p>
            <w:pPr>
              <w:widowControl/>
              <w:spacing w:line="360" w:lineRule="auto"/>
              <w:jc w:val="center"/>
              <w:rPr>
                <w:rFonts w:hint="eastAsia" w:ascii="宋体" w:hAnsi="宋体" w:cs="宋体"/>
                <w:kern w:val="0"/>
                <w:szCs w:val="21"/>
              </w:rPr>
            </w:pPr>
            <w:r>
              <w:rPr>
                <w:rFonts w:hint="eastAsia" w:ascii="仿宋_GB2312" w:hAnsi="宋体" w:eastAsia="仿宋_GB2312" w:cs="宋体"/>
                <w:kern w:val="0"/>
                <w:sz w:val="32"/>
                <w:szCs w:val="32"/>
              </w:rPr>
              <w:t>批示意见</w:t>
            </w:r>
          </w:p>
        </w:tc>
        <w:tc>
          <w:tcPr>
            <w:tcW w:w="6328" w:type="dxa"/>
            <w:gridSpan w:val="3"/>
            <w:vAlign w:val="top"/>
          </w:tcPr>
          <w:p>
            <w:pPr>
              <w:widowControl/>
              <w:spacing w:line="360" w:lineRule="auto"/>
              <w:rPr>
                <w:rFonts w:hint="eastAsia" w:ascii="宋体" w:hAnsi="宋体" w:cs="宋体"/>
                <w:kern w:val="0"/>
                <w:szCs w:val="21"/>
              </w:rPr>
            </w:pPr>
          </w:p>
          <w:p>
            <w:pPr>
              <w:widowControl/>
              <w:spacing w:line="360" w:lineRule="auto"/>
              <w:rPr>
                <w:rFonts w:hint="eastAsia" w:ascii="宋体" w:hAnsi="宋体" w:cs="宋体"/>
                <w:kern w:val="0"/>
                <w:szCs w:val="21"/>
              </w:rPr>
            </w:pPr>
          </w:p>
          <w:p>
            <w:pPr>
              <w:widowControl/>
              <w:spacing w:line="360" w:lineRule="auto"/>
              <w:rPr>
                <w:rFonts w:ascii="宋体" w:hAnsi="宋体" w:cs="宋体"/>
                <w:kern w:val="0"/>
                <w:szCs w:val="21"/>
              </w:rPr>
            </w:pPr>
            <w:r>
              <w:rPr>
                <w:rFonts w:ascii="宋体" w:hAnsi="宋体" w:cs="宋体"/>
                <w:kern w:val="0"/>
                <w:szCs w:val="21"/>
              </w:rPr>
              <w:t> </w:t>
            </w:r>
            <w:r>
              <w:rPr>
                <w:rFonts w:hint="eastAsia" w:ascii="宋体" w:hAnsi="宋体" w:cs="宋体"/>
                <w:kern w:val="0"/>
                <w:szCs w:val="21"/>
              </w:rPr>
              <w:t xml:space="preserve">                             </w:t>
            </w:r>
            <w:r>
              <w:rPr>
                <w:rFonts w:ascii="宋体" w:hAnsi="宋体" w:cs="宋体"/>
                <w:kern w:val="0"/>
                <w:szCs w:val="21"/>
              </w:rPr>
              <w:t xml:space="preserve">签字：       </w:t>
            </w:r>
          </w:p>
          <w:p>
            <w:pPr>
              <w:widowControl/>
              <w:spacing w:line="360" w:lineRule="auto"/>
              <w:ind w:firstLine="3045" w:firstLineChars="1450"/>
              <w:rPr>
                <w:rFonts w:hint="eastAsia" w:ascii="宋体" w:hAnsi="宋体" w:cs="宋体"/>
                <w:kern w:val="0"/>
                <w:szCs w:val="21"/>
              </w:rPr>
            </w:pPr>
            <w:r>
              <w:rPr>
                <w:rFonts w:ascii="宋体" w:hAnsi="宋体" w:cs="宋体"/>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0" w:type="dxa"/>
            <w:vAlign w:val="center"/>
          </w:tcPr>
          <w:p>
            <w:pPr>
              <w:widowControl/>
              <w:wordWrap w:val="0"/>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承办单位（部门）</w:t>
            </w:r>
          </w:p>
          <w:p>
            <w:pPr>
              <w:widowControl/>
              <w:wordWrap w:val="0"/>
              <w:spacing w:line="360"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落实处理意见</w:t>
            </w:r>
          </w:p>
        </w:tc>
        <w:tc>
          <w:tcPr>
            <w:tcW w:w="6328" w:type="dxa"/>
            <w:gridSpan w:val="3"/>
            <w:vAlign w:val="top"/>
          </w:tcPr>
          <w:p>
            <w:pPr>
              <w:widowControl/>
              <w:wordWrap w:val="0"/>
              <w:spacing w:line="360" w:lineRule="auto"/>
              <w:jc w:val="left"/>
              <w:rPr>
                <w:rFonts w:hint="eastAsia" w:ascii="宋体" w:hAnsi="宋体" w:cs="宋体"/>
                <w:kern w:val="0"/>
                <w:szCs w:val="21"/>
              </w:rPr>
            </w:pPr>
          </w:p>
          <w:p>
            <w:pPr>
              <w:widowControl/>
              <w:wordWrap w:val="0"/>
              <w:spacing w:line="360" w:lineRule="auto"/>
              <w:jc w:val="left"/>
              <w:rPr>
                <w:rFonts w:hint="eastAsia" w:ascii="宋体" w:hAnsi="宋体" w:cs="宋体"/>
                <w:kern w:val="0"/>
                <w:szCs w:val="21"/>
              </w:rPr>
            </w:pPr>
          </w:p>
          <w:p>
            <w:pPr>
              <w:widowControl/>
              <w:wordWrap w:val="0"/>
              <w:spacing w:line="360" w:lineRule="auto"/>
              <w:ind w:firstLine="3150" w:firstLineChars="1500"/>
              <w:jc w:val="left"/>
              <w:rPr>
                <w:rFonts w:ascii="宋体" w:hAnsi="宋体" w:cs="宋体"/>
                <w:kern w:val="0"/>
                <w:szCs w:val="21"/>
              </w:rPr>
            </w:pPr>
            <w:r>
              <w:rPr>
                <w:rFonts w:ascii="宋体" w:hAnsi="宋体" w:cs="宋体"/>
                <w:kern w:val="0"/>
                <w:szCs w:val="21"/>
              </w:rPr>
              <w:t>签字</w:t>
            </w:r>
            <w:r>
              <w:rPr>
                <w:rFonts w:hint="eastAsia" w:ascii="宋体" w:hAnsi="宋体" w:cs="宋体"/>
                <w:kern w:val="0"/>
                <w:szCs w:val="21"/>
              </w:rPr>
              <w:t>（盖章）</w:t>
            </w:r>
            <w:r>
              <w:rPr>
                <w:rFonts w:ascii="宋体" w:hAnsi="宋体" w:cs="宋体"/>
                <w:kern w:val="0"/>
                <w:szCs w:val="21"/>
              </w:rPr>
              <w:t xml:space="preserve">：       </w:t>
            </w:r>
          </w:p>
          <w:p>
            <w:pPr>
              <w:widowControl/>
              <w:spacing w:line="360" w:lineRule="auto"/>
              <w:ind w:firstLine="3150" w:firstLineChars="1500"/>
              <w:rPr>
                <w:rFonts w:hint="eastAsia" w:ascii="宋体" w:hAnsi="宋体" w:cs="宋体"/>
                <w:kern w:val="0"/>
                <w:szCs w:val="21"/>
              </w:rPr>
            </w:pPr>
            <w:r>
              <w:rPr>
                <w:rFonts w:ascii="宋体" w:hAnsi="宋体" w:cs="宋体"/>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2600" w:type="dxa"/>
            <w:vAlign w:val="center"/>
          </w:tcPr>
          <w:p>
            <w:pPr>
              <w:widowControl/>
              <w:wordWrap w:val="0"/>
              <w:spacing w:line="360" w:lineRule="auto"/>
              <w:jc w:val="center"/>
              <w:rPr>
                <w:rFonts w:hint="eastAsia" w:ascii="仿宋_GB2312" w:hAnsi="宋体" w:eastAsia="仿宋_GB2312" w:cs="宋体"/>
                <w:kern w:val="0"/>
                <w:sz w:val="32"/>
                <w:szCs w:val="32"/>
              </w:rPr>
            </w:pPr>
            <w:r>
              <w:rPr>
                <w:rFonts w:ascii="仿宋_GB2312" w:hAnsi="宋体" w:eastAsia="仿宋_GB2312" w:cs="宋体"/>
                <w:kern w:val="0"/>
                <w:sz w:val="32"/>
                <w:szCs w:val="32"/>
              </w:rPr>
              <w:t>来访人对处理结果意见</w:t>
            </w:r>
          </w:p>
        </w:tc>
        <w:tc>
          <w:tcPr>
            <w:tcW w:w="6328" w:type="dxa"/>
            <w:gridSpan w:val="3"/>
            <w:vAlign w:val="top"/>
          </w:tcPr>
          <w:p>
            <w:pPr>
              <w:widowControl/>
              <w:wordWrap w:val="0"/>
              <w:spacing w:line="360" w:lineRule="auto"/>
              <w:jc w:val="left"/>
              <w:rPr>
                <w:rFonts w:hint="eastAsia" w:ascii="宋体" w:hAnsi="宋体" w:cs="宋体"/>
                <w:kern w:val="0"/>
                <w:szCs w:val="21"/>
              </w:rPr>
            </w:pPr>
          </w:p>
          <w:p>
            <w:pPr>
              <w:widowControl/>
              <w:wordWrap w:val="0"/>
              <w:spacing w:line="360" w:lineRule="auto"/>
              <w:ind w:firstLine="3150" w:firstLineChars="1500"/>
              <w:jc w:val="left"/>
              <w:rPr>
                <w:rFonts w:ascii="宋体" w:hAnsi="宋体" w:cs="宋体"/>
                <w:kern w:val="0"/>
                <w:szCs w:val="21"/>
              </w:rPr>
            </w:pPr>
            <w:r>
              <w:rPr>
                <w:rFonts w:ascii="宋体" w:hAnsi="宋体" w:cs="宋体"/>
                <w:kern w:val="0"/>
                <w:szCs w:val="21"/>
              </w:rPr>
              <w:t xml:space="preserve">签字：       </w:t>
            </w:r>
          </w:p>
          <w:p>
            <w:pPr>
              <w:widowControl/>
              <w:spacing w:line="360" w:lineRule="auto"/>
              <w:ind w:firstLine="3045" w:firstLineChars="1450"/>
              <w:rPr>
                <w:rFonts w:hint="eastAsia" w:ascii="宋体" w:hAnsi="宋体" w:cs="宋体"/>
                <w:kern w:val="0"/>
                <w:szCs w:val="21"/>
              </w:rPr>
            </w:pPr>
            <w:r>
              <w:rPr>
                <w:rFonts w:ascii="宋体" w:hAnsi="宋体" w:cs="宋体"/>
                <w:kern w:val="0"/>
                <w:szCs w:val="21"/>
              </w:rPr>
              <w:t>年   月   日</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F4EE8"/>
    <w:rsid w:val="584F4E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2016-04-20T05:18:00Z</dcterms:created>
  <dc:creator>未定义</dc:creator>
  <cp:lastModifiedBy>未定义</cp:lastModifiedBy>
  <dcterms:modified xsi:type="dcterms:W3CDTF">2016-04-20T05:18:57Z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